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wmf" ContentType="image/x-wmf"/>
  <Default Extension="emf" ContentType="image/x-emf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mc:Ignorable="w14 wp14">
  <w:body>
    <w:p>
      <w:pPr>
        <w:pStyle w:val="Normal"/>
        <w:jc w:val="center"/>
      </w:pPr>
      <w:r>
        <w:rPr>
          <w:color w:val="000000"/>
          <w:rFonts w:ascii="Trebuchet MS"/>
          <w:sz w:val="28"/>
          <w:szCs w:val="26"/>
          <w:shd w:fill="FFFFFF"/>
        </w:rPr>
        <w:t>Merge Media Files - If 2 files need to be merged or combined:</w:t>
      </w:r>
    </w:p>
    <w:p>
      <w:pPr>
        <w:pStyle w:val="Normal"/>
        <w:jc w:val="center"/>
        <w:rPr>
          <w:color w:val="000000"/>
          <w:rFonts w:ascii="Trebuchet MS"/>
          <w:sz w:val="26"/>
          <w:szCs w:val="26"/>
          <w:shd w:fill="FFFFFF"/>
        </w:rPr>
      </w:pPr>
    </w:p>
    <w:p>
      <w:pPr>
        <w:pStyle w:val="Normal"/>
        <w:rPr>
          <w:color w:val="000000"/>
          <w:rFonts w:ascii="Trebuchet MS"/>
          <w:sz w:val="26"/>
          <w:szCs w:val="26"/>
          <w:shd w:fill="FFFFFF"/>
        </w:rPr>
      </w:pPr>
    </w:p>
    <w:p>
      <w:pPr>
        <w:pStyle w:val="Normal"/>
        <w:rPr>
          <w:color w:val="000000"/>
          <w:rFonts w:ascii="Trebuchet MS"/>
          <w:sz w:val="26"/>
          <w:szCs w:val="26"/>
          <w:shd w:fill="FFFFFF"/>
        </w:rPr>
      </w:pPr>
    </w:p>
    <w:p>
      <w:pPr>
        <w:pStyle w:val="Normal"/>
        <w:rPr>
          <w:rFonts w:ascii="Times"/>
          <w:sz w:val="20"/>
          <w:szCs w:val="20"/>
        </w:rPr>
      </w:pPr>
    </w:p>
    <w:p>
      <w:pPr>
        <w:shd w:fill="FFFFFF"/>
        <w:pStyle w:val="Normal"/>
        <w:numPr>
          <w:ilvl w:val="0"/>
          <w:numId w:val="1267157339"/>
        </w:numPr>
        <w:ind w:left="300"/>
      </w:pPr>
      <w:r>
        <w:rPr>
          <w:color w:val="000000"/>
          <w:rFonts w:ascii="inherit"/>
          <w:sz w:val="26"/>
          <w:szCs w:val="26"/>
        </w:rPr>
        <w:t xml:space="preserve">IF you find two files in the ‘Folder 1” section of  a judges recorder, </w:t>
      </w:r>
      <w:r>
        <w:rPr>
          <w:color w:val="000000"/>
          <w:rFonts w:ascii="inherit"/>
          <w:sz w:val="26"/>
          <w:szCs w:val="26"/>
        </w:rPr>
        <w:t>Click “Merge Files” in the bottom left corner</w:t>
      </w:r>
      <w:r>
        <w:rPr>
          <w:color w:val="000000"/>
          <w:rFonts w:ascii="inherit"/>
          <w:sz w:val="26"/>
          <w:szCs w:val="26"/>
        </w:rPr>
        <w:t xml:space="preserve"> of the CS window</w:t>
      </w:r>
      <w:r>
        <w:rPr>
          <w:color w:val="000000"/>
          <w:rFonts w:ascii="inherit"/>
          <w:sz w:val="26"/>
          <w:szCs w:val="26"/>
        </w:rPr>
        <w:t>.  This will bring up a new window.</w:t>
      </w:r>
      <w:r>
        <w:rPr>
          <w:color w:val="000000"/>
          <w:rFonts w:ascii="inherit"/>
          <w:sz w:val="26"/>
          <w:szCs w:val="26"/>
        </w:rPr>
        <w:t xml:space="preserve">  If you are not sure what to files to merge, click on each file in ‘FOLDER 1’ and listen to that judge’s recording – you should be able to match the correct files from what the judge is saying.</w:t>
      </w:r>
    </w:p>
    <w:p>
      <w:pPr>
        <w:shd w:fill="FFFFFF"/>
        <w:pStyle w:val="Normal"/>
        <w:ind w:left="300"/>
        <w:rPr>
          <w:color w:val="000000"/>
          <w:rFonts w:ascii="inherit"/>
          <w:sz w:val="26"/>
          <w:szCs w:val="26"/>
        </w:rPr>
      </w:pPr>
    </w:p>
    <w:p>
      <w:pPr>
        <w:shd w:fill="FFFFFF"/>
        <w:pStyle w:val="Normal"/>
        <w:numPr>
          <w:ilvl w:val="0"/>
          <w:numId w:val="1267157339"/>
        </w:numPr>
        <w:ind w:left="0"/>
        <w:ind w:right="-630"/>
        <w:ind w:firstLine="0"/>
        <w:rPr>
          <w:color w:val="000000"/>
          <w:rFonts w:ascii="inherit"/>
          <w:sz w:val="26"/>
          <w:szCs w:val="26"/>
        </w:rPr>
      </w:pPr>
      <w:r>
        <w:rPr>
          <w:color w:val="000000"/>
          <w:rFonts w:ascii="inherit"/>
          <w:sz w:val="26"/>
          <w:szCs w:val="26"/>
        </w:rPr>
        <w:t>Click “Browse” next to the first media file box.</w:t>
      </w:r>
    </w:p>
    <w:p>
      <w:pPr>
        <w:shd w:fill="FFFFFF"/>
        <w:pStyle w:val="Normal"/>
        <w:rPr>
          <w:color w:val="000000"/>
          <w:rFonts w:ascii="inherit"/>
          <w:sz w:val="26"/>
          <w:szCs w:val="26"/>
        </w:rPr>
      </w:pPr>
    </w:p>
    <w:p>
      <w:pPr>
        <w:shd w:fill="FFFFFF"/>
        <w:pStyle w:val="Normal"/>
        <w:numPr>
          <w:ilvl w:val="0"/>
          <w:numId w:val="1267157339"/>
        </w:numPr>
        <w:ind w:left="300"/>
        <w:rPr>
          <w:color w:val="000000"/>
          <w:rFonts w:ascii="inherit"/>
          <w:sz w:val="26"/>
          <w:szCs w:val="26"/>
        </w:rPr>
      </w:pPr>
      <w:r>
        <w:rPr>
          <w:color w:val="000000"/>
          <w:rFonts w:ascii="inherit"/>
          <w:sz w:val="26"/>
          <w:szCs w:val="26"/>
        </w:rPr>
        <w:t xml:space="preserve">When the next screen opens, find the word ‘Computer’  on the left side  of that screen (you may have to scroll down) – find the recorder devise (probably the </w:t>
      </w:r>
      <w:r>
        <w:rPr>
          <w:b/>
          <w:color w:val="000000"/>
          <w:rFonts w:ascii="inherit"/>
          <w:sz w:val="26"/>
          <w:szCs w:val="26"/>
        </w:rPr>
        <w:t>“E” slot</w:t>
      </w:r>
      <w:r>
        <w:rPr>
          <w:color w:val="000000"/>
          <w:rFonts w:ascii="inherit"/>
          <w:sz w:val="26"/>
          <w:szCs w:val="26"/>
        </w:rPr>
        <w:t xml:space="preserve"> – highlight it and click OPEN.   Open the VOICE and FOLDER1 window until you see the two files. Select the first media file to combine.</w:t>
      </w:r>
    </w:p>
    <w:p>
      <w:pPr>
        <w:shd w:fill="FFFFFF"/>
        <w:pStyle w:val="Normal"/>
        <w:ind w:left="300"/>
        <w:rPr>
          <w:color w:val="000000"/>
          <w:rFonts w:ascii="inherit"/>
          <w:sz w:val="26"/>
          <w:szCs w:val="26"/>
        </w:rPr>
      </w:pPr>
    </w:p>
    <w:p>
      <w:pPr>
        <w:shd w:fill="FFFFFF"/>
        <w:pStyle w:val="Normal"/>
        <w:numPr>
          <w:ilvl w:val="0"/>
          <w:numId w:val="1267157339"/>
        </w:numPr>
        <w:ind w:left="300"/>
        <w:rPr>
          <w:color w:val="000000"/>
          <w:rFonts w:ascii="inherit"/>
          <w:sz w:val="26"/>
          <w:szCs w:val="26"/>
        </w:rPr>
      </w:pPr>
      <w:r>
        <w:rPr>
          <w:color w:val="000000"/>
          <w:rFonts w:ascii="inherit"/>
          <w:sz w:val="26"/>
          <w:szCs w:val="26"/>
        </w:rPr>
        <w:t xml:space="preserve">Highlight it then </w:t>
      </w:r>
      <w:r>
        <w:rPr>
          <w:color w:val="000000"/>
          <w:rFonts w:ascii="inherit"/>
          <w:sz w:val="26"/>
          <w:szCs w:val="26"/>
        </w:rPr>
        <w:t>Click “Open”.</w:t>
      </w:r>
    </w:p>
    <w:p>
      <w:pPr>
        <w:shd w:fill="FFFFFF"/>
        <w:pStyle w:val="Normal"/>
        <w:ind w:left="300"/>
        <w:rPr>
          <w:color w:val="000000"/>
          <w:rFonts w:ascii="inherit"/>
          <w:sz w:val="26"/>
          <w:szCs w:val="26"/>
        </w:rPr>
      </w:pPr>
    </w:p>
    <w:p>
      <w:pPr>
        <w:shd w:fill="FFFFFF"/>
        <w:pStyle w:val="Normal"/>
        <w:numPr>
          <w:ilvl w:val="0"/>
          <w:numId w:val="1267157339"/>
        </w:numPr>
        <w:ind w:left="300"/>
        <w:rPr>
          <w:color w:val="000000"/>
          <w:rFonts w:ascii="inherit"/>
          <w:sz w:val="26"/>
          <w:szCs w:val="26"/>
        </w:rPr>
      </w:pPr>
      <w:r>
        <w:rPr>
          <w:color w:val="000000"/>
          <w:rFonts w:ascii="inherit"/>
          <w:sz w:val="26"/>
          <w:szCs w:val="26"/>
        </w:rPr>
        <w:t>Click “Browse” next to the second media file box.</w:t>
      </w:r>
    </w:p>
    <w:p>
      <w:pPr>
        <w:shd w:fill="FFFFFF"/>
        <w:pStyle w:val="Normal"/>
        <w:ind w:left="300"/>
        <w:rPr>
          <w:color w:val="000000"/>
          <w:rFonts w:ascii="inherit"/>
          <w:sz w:val="26"/>
          <w:szCs w:val="26"/>
        </w:rPr>
      </w:pPr>
    </w:p>
    <w:p>
      <w:pPr>
        <w:shd w:fill="FFFFFF"/>
        <w:pStyle w:val="Normal"/>
        <w:numPr>
          <w:ilvl w:val="0"/>
          <w:numId w:val="1267157339"/>
        </w:numPr>
        <w:ind w:left="300"/>
      </w:pPr>
      <w:r>
        <w:rPr>
          <w:color w:val="000000"/>
          <w:rFonts w:ascii="inherit"/>
          <w:sz w:val="26"/>
          <w:szCs w:val="26"/>
        </w:rPr>
        <w:t>Find and select the second media file to combine</w:t>
      </w:r>
      <w:r>
        <w:rPr>
          <w:color w:val="000000"/>
          <w:rFonts w:ascii="inherit"/>
          <w:sz w:val="26"/>
          <w:szCs w:val="26"/>
        </w:rPr>
        <w:t xml:space="preserve"> – highlight it and click </w:t>
      </w:r>
    </w:p>
    <w:p>
      <w:pPr>
        <w:shd w:fill="FFFFFF"/>
        <w:pStyle w:val="Normal"/>
        <w:numPr>
          <w:ilvl w:val="0"/>
          <w:numId w:val="1267157339"/>
        </w:numPr>
        <w:ind w:left="300"/>
        <w:rPr>
          <w:color w:val="000000"/>
          <w:rFonts w:ascii="inherit"/>
          <w:sz w:val="26"/>
          <w:szCs w:val="26"/>
        </w:rPr>
      </w:pPr>
      <w:r>
        <w:rPr>
          <w:color w:val="000000"/>
          <w:rFonts w:ascii="inherit"/>
          <w:sz w:val="26"/>
          <w:szCs w:val="26"/>
        </w:rPr>
        <w:t>OPEN</w:t>
      </w:r>
      <w:r>
        <w:rPr>
          <w:color w:val="000000"/>
          <w:rFonts w:ascii="inherit"/>
          <w:sz w:val="26"/>
          <w:szCs w:val="26"/>
        </w:rPr>
        <w:t>.</w:t>
      </w:r>
    </w:p>
    <w:p>
      <w:pPr>
        <w:shd w:fill="FFFFFF"/>
        <w:pStyle w:val="Normal"/>
        <w:rPr>
          <w:color w:val="000000"/>
          <w:rFonts w:ascii="inherit"/>
          <w:sz w:val="26"/>
          <w:szCs w:val="26"/>
        </w:rPr>
      </w:pPr>
    </w:p>
    <w:p>
      <w:pPr>
        <w:shd w:fill="FFFFFF"/>
        <w:pStyle w:val="Normal"/>
        <w:numPr>
          <w:ilvl w:val="0"/>
          <w:numId w:val="1267157339"/>
        </w:numPr>
        <w:ind w:left="300"/>
      </w:pPr>
      <w:r>
        <w:rPr>
          <w:color w:val="000000"/>
          <w:rFonts w:ascii="inherit"/>
          <w:sz w:val="26"/>
          <w:szCs w:val="26"/>
        </w:rPr>
        <w:t>Click “Merge” to combine the 2 files.</w:t>
      </w:r>
      <w:r>
        <w:rPr>
          <w:color w:val="000000"/>
          <w:rFonts w:ascii="inherit"/>
          <w:sz w:val="26"/>
          <w:szCs w:val="26"/>
        </w:rPr>
        <w:t xml:space="preserve"> – Then select YES</w:t>
      </w:r>
    </w:p>
    <w:p>
      <w:pPr>
        <w:shd w:fill="FFFFFF"/>
        <w:pStyle w:val="Normal"/>
        <w:ind w:left="300"/>
        <w:rPr>
          <w:color w:val="000000"/>
          <w:rFonts w:ascii="inherit"/>
          <w:sz w:val="26"/>
          <w:szCs w:val="26"/>
        </w:rPr>
      </w:pPr>
    </w:p>
    <w:p>
      <w:pPr>
        <w:shd w:fill="FFFFFF"/>
        <w:pStyle w:val="Normal"/>
        <w:numPr>
          <w:ilvl w:val="0"/>
          <w:numId w:val="1267157339"/>
        </w:numPr>
        <w:ind w:left="300"/>
      </w:pPr>
      <w:r>
        <w:rPr>
          <w:color w:val="000000"/>
          <w:rFonts w:ascii="inherit"/>
          <w:sz w:val="26"/>
          <w:szCs w:val="26"/>
        </w:rPr>
        <w:t xml:space="preserve">This will merge the two files – drag that single combined file into the </w:t>
      </w:r>
    </w:p>
    <w:p>
      <w:pPr>
        <w:shd w:fill="FFFFFF"/>
        <w:pStyle w:val="Normal"/>
      </w:pPr>
      <w:r>
        <w:rPr>
          <w:color w:val="000000"/>
          <w:rFonts w:ascii="inherit"/>
          <w:sz w:val="26"/>
          <w:szCs w:val="26"/>
        </w:rPr>
        <w:t xml:space="preserve">             proper judge’s folder in the ‘CS Download window.</w:t>
      </w:r>
    </w:p>
    <w:p>
      <w:pPr>
        <w:shd w:fill="FFFFFF"/>
        <w:pStyle w:val="Normal"/>
        <w:rPr>
          <w:color w:val="000000"/>
          <w:rFonts w:ascii="inherit"/>
          <w:sz w:val="26"/>
          <w:szCs w:val="26"/>
        </w:rPr>
      </w:pPr>
    </w:p>
    <w:p>
      <w:pPr>
        <w:pStyle w:val="Normal"/>
      </w:pPr>
    </w:p>
    <w:sectPr>
      <w:pgSz w:w="12240" w:h="15840"/>
      <w:pgMar w:left="1800" w:right="1800" w:top="1440" w:bottom="1440"/>
    </w:sectPr>
  </w:body>
</w:document>
</file>

<file path=word/fontTable.xml><?xml version="1.0" encoding="utf-8"?>
<w:fo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mc:Ignorable="w14 wp14">
  <w:font w:name="Times New Roman"/>
  <w:font w:name="Symbol"/>
  <w:font w:name="Arial"/>
  <w:font w:name="Trebuchet MS"/>
  <w:font w:name="Times"/>
  <w:font w:name="inherit"/>
  <w:font w:name="Cambria"/>
  <w:font w:name="Calibri"/>
  <w:font w:name="Courier New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267157339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  <w:rPr/>
    </w:lvl>
    <w:lvl w:ilvl="1">
      <w:numFmt w:val="decimal"/>
      <w:lvlText w:val="%2."/>
      <w:start w:val="1"/>
      <w:lvlJc w:val="left"/>
      <w:pPr>
        <w:ind w:left="1440"/>
        <w:ind w:hanging="360"/>
      </w:pPr>
      <w:rPr/>
    </w:lvl>
    <w:lvl w:ilvl="2">
      <w:numFmt w:val="decimal"/>
      <w:lvlText w:val="%3."/>
      <w:start w:val="1"/>
      <w:lvlJc w:val="left"/>
      <w:pPr>
        <w:ind w:left="2160"/>
        <w:ind w:hanging="360"/>
      </w:pPr>
      <w:rPr/>
    </w:lvl>
    <w:lvl w:ilvl="3">
      <w:numFmt w:val="decimal"/>
      <w:lvlText w:val="%4."/>
      <w:start w:val="1"/>
      <w:lvlJc w:val="left"/>
      <w:pPr>
        <w:ind w:left="2880"/>
        <w:ind w:hanging="360"/>
      </w:pPr>
      <w:rPr/>
    </w:lvl>
    <w:lvl w:ilvl="4">
      <w:numFmt w:val="decimal"/>
      <w:lvlText w:val="%5."/>
      <w:start w:val="1"/>
      <w:lvlJc w:val="left"/>
      <w:pPr>
        <w:ind w:left="3600"/>
        <w:ind w:hanging="360"/>
      </w:pPr>
      <w:rPr/>
    </w:lvl>
    <w:lvl w:ilvl="5">
      <w:numFmt w:val="decimal"/>
      <w:lvlText w:val="%6."/>
      <w:start w:val="1"/>
      <w:lvlJc w:val="left"/>
      <w:pPr>
        <w:ind w:left="4320"/>
        <w:ind w:hanging="360"/>
      </w:pPr>
      <w:rPr/>
    </w:lvl>
    <w:lvl w:ilvl="6">
      <w:numFmt w:val="decimal"/>
      <w:lvlText w:val="%7."/>
      <w:start w:val="1"/>
      <w:lvlJc w:val="left"/>
      <w:pPr>
        <w:ind w:left="5040"/>
        <w:ind w:hanging="360"/>
      </w:pPr>
      <w:rPr/>
    </w:lvl>
    <w:lvl w:ilvl="7">
      <w:numFmt w:val="decimal"/>
      <w:lvlText w:val="%8."/>
      <w:start w:val="1"/>
      <w:lvlJc w:val="left"/>
      <w:pPr>
        <w:ind w:left="5760"/>
        <w:ind w:hanging="360"/>
      </w:pPr>
      <w:rPr/>
    </w:lvl>
    <w:lvl w:ilvl="8">
      <w:numFmt w:val="decimal"/>
      <w:lvlText w:val="%9."/>
      <w:start w:val="1"/>
      <w:lvlJc w:val="left"/>
      <w:pPr>
        <w:ind w:left="6480"/>
        <w:ind w:hanging="360"/>
      </w:pPr>
      <w:rPr/>
    </w:lvl>
  </w:abstractNum>
  <w:abstractNum w:abstractNumId="10121982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/>
      </w:rPr>
    </w:lvl>
    <w:lvl w:ilvl="1">
      <w:numFmt w:val="bullet"/>
      <w:lvlText w:val="o"/>
      <w:start w:val="0"/>
      <w:lvlJc w:val="left"/>
      <w:pPr>
        <w:ind w:left="1440"/>
        <w:ind w:hanging="1080"/>
      </w:pPr>
      <w:rPr>
        <w:rFonts w:ascii="Courier New"/>
      </w:rPr>
    </w:lvl>
    <w:lvl w:ilvl="2">
      <w:numFmt w:val="bullet"/>
      <w:lvlText w:val=""/>
      <w:start w:val="0"/>
      <w:lvlJc w:val="left"/>
      <w:pPr>
        <w:ind w:left="2160"/>
        <w:ind w:hanging="1800"/>
      </w:pPr>
      <w:rPr/>
    </w:lvl>
    <w:lvl w:ilvl="3">
      <w:numFmt w:val="bullet"/>
      <w:lvlText w:val=""/>
      <w:start w:val="0"/>
      <w:lvlJc w:val="left"/>
      <w:pPr>
        <w:ind w:left="2880"/>
        <w:ind w:hanging="2520"/>
      </w:pPr>
      <w:rPr>
        <w:rFonts w:ascii="Symbol"/>
      </w:rPr>
    </w:lvl>
    <w:lvl w:ilvl="4">
      <w:numFmt w:val="bullet"/>
      <w:lvlText w:val="o"/>
      <w:start w:val="0"/>
      <w:lvlJc w:val="left"/>
      <w:pPr>
        <w:ind w:left="3600"/>
        <w:ind w:hanging="3240"/>
      </w:pPr>
      <w:rPr>
        <w:rFonts w:ascii="Courier New"/>
      </w:rPr>
    </w:lvl>
    <w:lvl w:ilvl="5">
      <w:numFmt w:val="bullet"/>
      <w:lvlText w:val=""/>
      <w:start w:val="0"/>
      <w:lvlJc w:val="left"/>
      <w:pPr>
        <w:ind w:left="4320"/>
        <w:ind w:hanging="3960"/>
      </w:pPr>
      <w:rPr/>
    </w:lvl>
    <w:lvl w:ilvl="6">
      <w:numFmt w:val="bullet"/>
      <w:lvlText w:val=""/>
      <w:start w:val="0"/>
      <w:lvlJc w:val="left"/>
      <w:pPr>
        <w:ind w:left="5040"/>
        <w:ind w:hanging="4680"/>
      </w:pPr>
      <w:rPr>
        <w:rFonts w:ascii="Symbol"/>
      </w:rPr>
    </w:lvl>
    <w:lvl w:ilvl="7">
      <w:numFmt w:val="bullet"/>
      <w:lvlText w:val="o"/>
      <w:start w:val="0"/>
      <w:lvlJc w:val="left"/>
      <w:pPr>
        <w:ind w:left="5760"/>
        <w:ind w:hanging="5400"/>
      </w:pPr>
      <w:rPr>
        <w:rFonts w:ascii="Courier New"/>
      </w:rPr>
    </w:lvl>
    <w:lvl w:ilvl="8">
      <w:numFmt w:val="bullet"/>
      <w:lvlText w:val=""/>
      <w:start w:val="0"/>
      <w:lvlJc w:val="left"/>
      <w:pPr>
        <w:ind w:left="6480"/>
        <w:ind w:hanging="6120"/>
      </w:pPr>
      <w:rPr/>
    </w:lvl>
  </w:abstractNum>
  <w:num w:numId="1267157339">
    <w:abstractNumId w:val="1267157339"/>
  </w:num>
  <w:num w:numId="10121982">
    <w:abstractNumId w:val="1012198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A6F2E"/>
    <w:rsid w:val="0072574C"/>
    <w:rsid w:val="007A2423"/>
    <w:rsid w:val="00AA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08E7F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DefaultParagraphFont">
    <w:name w:val="Default Paragraph Font"/>
    <w:qFormat/>
  </w:style>
  <w:style w:type="paragraph" w:styleId="Heading1">
    <w:name w:val="Heading 1"/>
    <w:qFormat/>
    <w:basedOn w:val="Normal"/>
    <w:rPr>
      <w:b/>
      <w:color w:val="345A8A"/>
      <w:sz w:val="32"/>
    </w:rPr>
    <w:pPr>
      <w:spacing w:before="480"/>
    </w:pPr>
  </w:style>
  <w:style w:type="paragraph" w:styleId="Heading2">
    <w:name w:val="Heading 2"/>
    <w:qFormat/>
    <w:basedOn w:val="Normal"/>
    <w:rPr>
      <w:b/>
      <w:color w:val="4F81BD"/>
      <w:sz w:val="26"/>
    </w:rPr>
    <w:pPr>
      <w:spacing w:before="200"/>
    </w:pPr>
  </w:style>
  <w:style w:type="paragraph" w:styleId="Heading3">
    <w:name w:val="Heading 3"/>
    <w:qFormat/>
    <w:basedOn w:val="Normal"/>
    <w:rPr>
      <w:b/>
      <w:color w:val="4F81BD"/>
      <w:sz w:val="24"/>
    </w:rPr>
    <w:pPr>
      <w:spacing w:before="200"/>
    </w:pPr>
  </w:style>
  <w:style w:type="numbering" w:styleId="NoList">
    <w:name w:val="No List"/>
    <w:qFormat/>
  </w:style>
  <w:style w:type="paragraph" w:default="1" w:styleId="Normal">
    <w:name w:val="Normal"/>
    <w:qFormat/>
    <w:rPr>
      <w:sz w:val="24"/>
      <w:szCs w:val="24"/>
    </w:rPr>
    <w:pPr/>
  </w:style>
  <w:style w:type="paragraph" w:styleId="Subtitle">
    <w:name w:val="Subtitle"/>
    <w:qFormat/>
    <w:basedOn w:val="Normal"/>
    <w:rPr>
      <w:i/>
      <w:color w:val="4F81BD"/>
      <w:sz w:val="24"/>
    </w:rPr>
  </w:style>
  <w:style w:type="table" w:styleId="TableNormal">
    <w:name w:val="Table Normal"/>
    <w:qFormat/>
    <w:pPr/>
  </w:style>
  <w:style w:type="paragraph" w:styleId="Title">
    <w:name w:val="Title"/>
    <w:qFormat/>
    <w:basedOn w:val="Normal"/>
    <w:rPr>
      <w:color w:val="17365D"/>
      <w:sz w:val="52"/>
    </w:rPr>
    <w:pPr>
      <w:spacing w:after="300"/>
    </w:pPr>
  </w:style>
  <w:style w:type="paragraph" w:styleId="docDefaults">
    <w:name w:val="docDefaults"/>
    <w:qFormat/>
    <w:rPr>
      <w:rFonts w:ascii="Cambri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